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669875AD"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vykdo</w:t>
      </w:r>
      <w:r w:rsidR="00D22C38">
        <w:rPr>
          <w:rFonts w:ascii="Nunito Sans" w:eastAsia="Times New Roman" w:hAnsi="Nunito Sans" w:cs="Arial"/>
          <w:color w:val="2E3641"/>
          <w:sz w:val="20"/>
          <w:szCs w:val="20"/>
          <w:lang w:val="lt-LT" w:eastAsia="ru-RU"/>
        </w:rPr>
        <w:t xml:space="preserve"> </w:t>
      </w:r>
      <w:r w:rsidR="00D22C38" w:rsidRPr="00D22C38">
        <w:rPr>
          <w:rFonts w:ascii="Nunito Sans" w:eastAsia="Times New Roman" w:hAnsi="Nunito Sans" w:cs="Arial"/>
          <w:b/>
          <w:bCs/>
          <w:color w:val="2E3641"/>
          <w:sz w:val="20"/>
          <w:szCs w:val="20"/>
          <w:lang w:val="lt-LT" w:eastAsia="ru-RU"/>
        </w:rPr>
        <w:t>rinkos konsultaciją dėl</w:t>
      </w:r>
      <w:r w:rsidR="00D22C38">
        <w:rPr>
          <w:rFonts w:ascii="Nunito Sans" w:eastAsia="Times New Roman" w:hAnsi="Nunito Sans" w:cs="Arial"/>
          <w:color w:val="2E3641"/>
          <w:sz w:val="20"/>
          <w:szCs w:val="20"/>
          <w:lang w:val="lt-LT" w:eastAsia="ru-RU"/>
        </w:rPr>
        <w:t xml:space="preserve"> </w:t>
      </w:r>
      <w:r w:rsidR="00D22C38" w:rsidRPr="00D22C38">
        <w:rPr>
          <w:rFonts w:ascii="Nunito Sans" w:eastAsia="Times New Roman" w:hAnsi="Nunito Sans" w:cs="Arial"/>
          <w:b/>
          <w:bCs/>
          <w:color w:val="2E3641"/>
          <w:sz w:val="20"/>
          <w:szCs w:val="20"/>
          <w:lang w:val="lt-LT" w:eastAsia="ru-RU"/>
        </w:rPr>
        <w:t>Nordbalt HVDC jungties DWDM įrangos ir paslaugų</w:t>
      </w:r>
      <w:r w:rsidR="00D22C38" w:rsidRPr="00D22C38">
        <w:rPr>
          <w:rFonts w:ascii="Nunito Sans" w:eastAsia="Times New Roman" w:hAnsi="Nunito Sans" w:cs="Arial"/>
          <w:b/>
          <w:bCs/>
          <w:color w:val="FF0000"/>
          <w:sz w:val="20"/>
          <w:szCs w:val="20"/>
          <w:lang w:val="lt-LT" w:eastAsia="ru-RU"/>
        </w:rPr>
        <w:t xml:space="preserve"> </w:t>
      </w:r>
      <w:r w:rsidR="00D22C38" w:rsidRPr="00D22C38">
        <w:rPr>
          <w:rFonts w:ascii="Nunito Sans" w:eastAsia="Times New Roman" w:hAnsi="Nunito Sans" w:cs="Arial"/>
          <w:b/>
          <w:bCs/>
          <w:color w:val="2E3641"/>
          <w:sz w:val="20"/>
          <w:szCs w:val="20"/>
          <w:lang w:val="lt-LT" w:eastAsia="ru-RU"/>
        </w:rPr>
        <w:t>pirkimo</w:t>
      </w:r>
      <w:r w:rsidR="00D22C38" w:rsidRPr="00D22C38">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3DF3A3D5"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w:t>
      </w:r>
      <w:r w:rsidR="00D22C38">
        <w:rPr>
          <w:rFonts w:ascii="Nunito Sans" w:eastAsia="Nunito Sans" w:hAnsi="Nunito Sans"/>
          <w:color w:val="2E3641"/>
          <w:sz w:val="20"/>
          <w:szCs w:val="20"/>
        </w:rPr>
        <w:t xml:space="preserve"> </w:t>
      </w:r>
      <w:r w:rsidR="00D22C38" w:rsidRPr="00D22C38">
        <w:rPr>
          <w:rFonts w:ascii="Nunito Sans" w:eastAsia="Nunito Sans" w:hAnsi="Nunito Sans"/>
          <w:b/>
          <w:bCs/>
          <w:color w:val="2E3641"/>
          <w:sz w:val="20"/>
          <w:szCs w:val="20"/>
        </w:rPr>
        <w:t xml:space="preserve">market consultation for </w:t>
      </w:r>
      <w:r w:rsidR="00D22C38" w:rsidRPr="00D22C38">
        <w:rPr>
          <w:rFonts w:ascii="Nunito Sans" w:eastAsia="Nunito Sans" w:hAnsi="Nunito Sans"/>
          <w:b/>
          <w:bCs/>
          <w:color w:val="2E3641"/>
          <w:sz w:val="20"/>
          <w:szCs w:val="20"/>
        </w:rPr>
        <w:t>NordBalt HVDC Interconnection DWDM equipment</w:t>
      </w:r>
      <w:r w:rsidR="00D22C38" w:rsidRPr="00D22C38">
        <w:rPr>
          <w:rFonts w:ascii="Nunito Sans" w:eastAsia="Nunito Sans" w:hAnsi="Nunito Sans"/>
          <w:b/>
          <w:bCs/>
          <w:color w:val="2E3641"/>
          <w:sz w:val="20"/>
          <w:szCs w:val="20"/>
        </w:rPr>
        <w:t xml:space="preserve"> and services</w:t>
      </w:r>
      <w:r w:rsidRPr="0042462A">
        <w:rPr>
          <w:rFonts w:ascii="Nunito Sans" w:eastAsia="Nunito Sans" w:hAnsi="Nunito Sans"/>
          <w:color w:val="FF0000"/>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In case of any doubt as to whether the information is considered Sensitive Information, it must be treated as Sensitive Information until the Company informs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and not to provide Sensitive Information to third parties without a prior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shall grant the right to access Sensitive Information only to the following persons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need to know Sensitive Information due to their job positions or a profession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It shall be prohibited to store Sensitive Information on systems or media which may be accessible to other persons, including, but not limited to, groupware systems (e.g. network directory service, intranet systems), cloud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The Company shall have the right to require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r w:rsidRPr="0042462A">
        <w:rPr>
          <w:rFonts w:ascii="Nunito Sans" w:eastAsia="Nunito Sans" w:hAnsi="Nunito Sans"/>
          <w:b/>
          <w:color w:val="2E3641"/>
          <w:sz w:val="20"/>
        </w:rPr>
        <w:t>Validity term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28846" w14:textId="77777777" w:rsidR="001158D7" w:rsidRDefault="001158D7" w:rsidP="00BD75C3">
      <w:r>
        <w:separator/>
      </w:r>
    </w:p>
  </w:endnote>
  <w:endnote w:type="continuationSeparator" w:id="0">
    <w:p w14:paraId="6A588DDD" w14:textId="77777777" w:rsidR="001158D7" w:rsidRDefault="001158D7"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492B" w14:textId="77777777" w:rsidR="001158D7" w:rsidRDefault="001158D7" w:rsidP="00BD75C3">
      <w:r>
        <w:separator/>
      </w:r>
    </w:p>
  </w:footnote>
  <w:footnote w:type="continuationSeparator" w:id="0">
    <w:p w14:paraId="0BD5277E" w14:textId="77777777" w:rsidR="001158D7" w:rsidRDefault="001158D7"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8D7"/>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27BB8"/>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22C38"/>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13165</Words>
  <Characters>7505</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9</cp:revision>
  <cp:lastPrinted>2026-02-02T12:01:00Z</cp:lastPrinted>
  <dcterms:created xsi:type="dcterms:W3CDTF">2026-03-19T11:53:00Z</dcterms:created>
  <dcterms:modified xsi:type="dcterms:W3CDTF">2026-05-26T09:59:00Z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